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1135"/>
        <w:tblW w:w="10064" w:type="dxa"/>
        <w:tblLayout w:type="fixed"/>
        <w:tblLook w:val="0000" w:firstRow="0" w:lastRow="0" w:firstColumn="0" w:lastColumn="0" w:noHBand="0" w:noVBand="0"/>
      </w:tblPr>
      <w:tblGrid>
        <w:gridCol w:w="1560"/>
        <w:gridCol w:w="690"/>
        <w:gridCol w:w="7673"/>
        <w:gridCol w:w="141"/>
      </w:tblGrid>
      <w:tr w:rsidR="00092148" w:rsidRPr="00CF6593" w:rsidTr="003D1984">
        <w:trPr>
          <w:gridAfter w:val="1"/>
          <w:wAfter w:w="141" w:type="dxa"/>
          <w:trHeight w:val="2694"/>
        </w:trPr>
        <w:tc>
          <w:tcPr>
            <w:tcW w:w="9923" w:type="dxa"/>
            <w:gridSpan w:val="3"/>
          </w:tcPr>
          <w:p w:rsidR="00092148" w:rsidRPr="00715B77" w:rsidRDefault="00BA3C44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editId="5BE1DC7E">
                  <wp:simplePos x="0" y="0"/>
                  <wp:positionH relativeFrom="column">
                    <wp:posOffset>5051425</wp:posOffset>
                  </wp:positionH>
                  <wp:positionV relativeFrom="paragraph">
                    <wp:posOffset>1270</wp:posOffset>
                  </wp:positionV>
                  <wp:extent cx="1177925" cy="1492250"/>
                  <wp:effectExtent l="0" t="0" r="3175" b="0"/>
                  <wp:wrapSquare wrapText="bothSides"/>
                  <wp:docPr id="1" name="Picture 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3CBE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51CBB" wp14:editId="324A21A6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45085</wp:posOffset>
                      </wp:positionV>
                      <wp:extent cx="3253105" cy="1349375"/>
                      <wp:effectExtent l="0" t="0" r="4445" b="31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34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3C44" w:rsidRDefault="00BA3C44" w:rsidP="007C21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Dr.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Dheyaa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Tareq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Al-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Zuhairi</w:t>
                                  </w:r>
                                  <w:proofErr w:type="spellEnd"/>
                                </w:p>
                                <w:p w:rsidR="00D45BB6" w:rsidRPr="00450F1C" w:rsidRDefault="00393CBE" w:rsidP="007C21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Lec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BA3C44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PhD in</w:t>
                                  </w:r>
                                </w:p>
                                <w:p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:rsidR="007C21CF" w:rsidRPr="00393CBE" w:rsidRDefault="00DD0F7B" w:rsidP="00BA3C4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hyperlink r:id="rId9" w:history="1">
                                    <w:r w:rsidR="00BA3C44" w:rsidRPr="002F0B17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</w:rPr>
                                      <w:t>dheyaa@uodiyala.edu.iq</w:t>
                                    </w:r>
                                  </w:hyperlink>
                                  <w:r w:rsidR="00393CB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93CBE" w:rsidRPr="00393CB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51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5pt;margin-top:3.55pt;width:256.15pt;height:1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" fillcolor="white [3201]" stroked="f" strokeweight=".5pt">
                      <v:textbox>
                        <w:txbxContent>
                          <w:p w14:paraId="40E49651" w14:textId="1C677A25" w:rsidR="00BA3C44" w:rsidRDefault="00BA3C44" w:rsidP="007C2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Dheyaa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Tareq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Zuhairi</w:t>
                            </w:r>
                            <w:proofErr w:type="spellEnd"/>
                          </w:p>
                          <w:p w14:paraId="4067AD00" w14:textId="3E2021F6" w:rsidR="00D45BB6" w:rsidRPr="00450F1C" w:rsidRDefault="00393CBE" w:rsidP="007C2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BA3C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PhD in</w:t>
                            </w:r>
                          </w:p>
                          <w:p w14:paraId="6464A43A" w14:textId="77777777"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14:paraId="03FD2D00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2B40A01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14:paraId="7C5AC445" w14:textId="4C71EA10" w:rsidR="007C21CF" w:rsidRPr="00393CBE" w:rsidRDefault="00BA3C44" w:rsidP="00BA3C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Pr="002F0B17">
                                <w:rPr>
                                  <w:rStyle w:val="Hyperlink"/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  <w:t>dheyaa@uodiyala.edu.iq</w:t>
                              </w:r>
                            </w:hyperlink>
                            <w:r w:rsidR="00393CB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CBE" w:rsidRPr="00393CB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148" w:rsidRPr="00CF6593" w:rsidTr="003D1984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442830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44283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442830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bookmarkStart w:id="0" w:name="_GoBack"/>
            <w:bookmarkEnd w:id="0"/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393CB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:rsidR="007C21CF" w:rsidRPr="007C21CF" w:rsidRDefault="007C21CF" w:rsidP="00BA3C4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researcher's 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21CF" w:rsidRPr="00CF6593" w:rsidRDefault="007C21CF" w:rsidP="003D1984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Address: 32001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Baquba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Province, Iraq</w:t>
            </w:r>
          </w:p>
        </w:tc>
      </w:tr>
      <w:tr w:rsidR="00092148" w:rsidRPr="00CF6593" w:rsidTr="003D1984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393CBE" w:rsidP="00BA3C44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393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PhD degree -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 xml:space="preserve"> Electrical and Computer Engineering </w:t>
            </w:r>
            <w:r w:rsidR="00BA3C44" w:rsidRPr="00393CBE">
              <w:rPr>
                <w:rFonts w:ascii="Times New Roman" w:hAnsi="Times New Roman" w:cs="Times New Roman"/>
                <w:sz w:val="22"/>
                <w:szCs w:val="22"/>
              </w:rPr>
              <w:t xml:space="preserve">Department 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 xml:space="preserve">- College of Engineering - University of 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>Missouri- Columbia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USA </w:t>
            </w:r>
            <w:r w:rsidRPr="00393CBE">
              <w:rPr>
                <w:rFonts w:ascii="Times New Roman" w:hAnsi="Times New Roman" w:cs="Times New Roman"/>
                <w:sz w:val="22"/>
                <w:szCs w:val="22"/>
              </w:rPr>
              <w:t>(201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92148" w:rsidRPr="00393CB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092148" w:rsidRPr="00CF6593" w:rsidRDefault="00092148" w:rsidP="00BA3C44">
            <w:pPr>
              <w:numPr>
                <w:ilvl w:val="0"/>
                <w:numId w:val="4"/>
              </w:numPr>
              <w:tabs>
                <w:tab w:val="clear" w:pos="360"/>
                <w:tab w:val="left" w:pos="252"/>
              </w:tabs>
              <w:spacing w:before="120" w:after="120"/>
              <w:ind w:left="142" w:right="3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-Department of Electrical Engineering - College of Engineering - Al-</w:t>
            </w:r>
            <w:proofErr w:type="spellStart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Mustansiriya</w:t>
            </w:r>
            <w:proofErr w:type="spellEnd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University 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92148" w:rsidRPr="00CF6593" w:rsidRDefault="00092148" w:rsidP="00BA3C44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left="142" w:right="3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3C44"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="00BA3C4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3C44" w:rsidRPr="00D86C6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Department of Electronic Engineering - College of Engineering - University of </w:t>
            </w:r>
            <w:proofErr w:type="spellStart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D86C6A" w:rsidRPr="00D86C6A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86C6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:rsidTr="003D1984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DC6C2B" w:rsidP="00BA3C44">
            <w:pPr>
              <w:numPr>
                <w:ilvl w:val="0"/>
                <w:numId w:val="6"/>
              </w:numPr>
              <w:tabs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Arabic </w:t>
            </w:r>
            <w:r w:rsidR="00BA3C4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and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3C44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English</w:t>
            </w:r>
          </w:p>
        </w:tc>
      </w:tr>
      <w:tr w:rsidR="00C16966" w:rsidRPr="00CF6593" w:rsidTr="003D1984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:rsidR="00C16966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:rsidR="00A1209A" w:rsidRPr="007C21CF" w:rsidRDefault="00BA3C44" w:rsidP="00D86C6A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Communication systems</w:t>
            </w:r>
          </w:p>
          <w:p w:rsidR="00A1209A" w:rsidRDefault="00BA3C44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Advanced Mathematics</w:t>
            </w:r>
          </w:p>
          <w:p w:rsidR="00BA3C44" w:rsidRPr="00CF6593" w:rsidRDefault="00BA3C44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Advanced programming</w:t>
            </w:r>
          </w:p>
          <w:p w:rsidR="000E33C7" w:rsidRPr="00193875" w:rsidRDefault="00A1209A" w:rsidP="00193875">
            <w:pPr>
              <w:numPr>
                <w:ilvl w:val="0"/>
                <w:numId w:val="6"/>
              </w:numPr>
              <w:tabs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Various Electronics</w:t>
            </w:r>
            <w:r w:rsidR="00BA3C44">
              <w:rPr>
                <w:rFonts w:ascii="Times New Roman" w:hAnsi="Times New Roman" w:cs="Times New Roman"/>
                <w:sz w:val="22"/>
                <w:szCs w:val="22"/>
              </w:rPr>
              <w:t xml:space="preserve"> and communication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Laboratories</w:t>
            </w:r>
          </w:p>
        </w:tc>
      </w:tr>
      <w:tr w:rsidR="00B63928" w:rsidRPr="00CF6593" w:rsidTr="003D1984">
        <w:trPr>
          <w:gridAfter w:val="1"/>
          <w:wAfter w:w="141" w:type="dxa"/>
          <w:trHeight w:val="416"/>
        </w:trPr>
        <w:tc>
          <w:tcPr>
            <w:tcW w:w="1560" w:type="dxa"/>
            <w:shd w:val="clear" w:color="auto" w:fill="auto"/>
          </w:tcPr>
          <w:p w:rsidR="00B63928" w:rsidRPr="00CF6593" w:rsidRDefault="00B63928" w:rsidP="00193875">
            <w:pPr>
              <w:pStyle w:val="SectionTitle"/>
              <w:framePr w:hSpace="0" w:wrap="auto" w:vAnchor="margin" w:hAnchor="text" w:xAlign="left" w:yAlign="inline"/>
              <w:ind w:firstLine="0"/>
              <w:jc w:val="left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:rsidR="00D016AD" w:rsidRPr="00CF6593" w:rsidRDefault="00D016AD" w:rsidP="00193875">
            <w:pPr>
              <w:spacing w:before="120" w:after="12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4E8A" w:rsidRPr="00CF6593" w:rsidTr="003D1984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</w:tcPr>
          <w:p w:rsidR="007F1982" w:rsidRDefault="00F9505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 xml:space="preserve">Software </w:t>
            </w:r>
            <w:r w:rsidR="007F1982" w:rsidRPr="00CF6593">
              <w:rPr>
                <w:highlight w:val="lightGray"/>
              </w:rPr>
              <w:t>and Tools</w:t>
            </w: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8A4E8A" w:rsidRPr="007F1982" w:rsidRDefault="008A4E8A" w:rsidP="003D1984">
            <w:pPr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:rsidR="00193875" w:rsidRDefault="00193875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CST Microwave Studio</w:t>
            </w:r>
          </w:p>
          <w:p w:rsidR="007F1982" w:rsidRPr="0020789F" w:rsidRDefault="007F1982" w:rsidP="003D1984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MATLAB</w:t>
            </w:r>
          </w:p>
          <w:p w:rsidR="009A1C1F" w:rsidRPr="00CF6593" w:rsidRDefault="009A1C1F" w:rsidP="00193875">
            <w:pPr>
              <w:numPr>
                <w:ilvl w:val="0"/>
                <w:numId w:val="6"/>
              </w:numPr>
              <w:tabs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Electronics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Workbench, </w:t>
            </w:r>
            <w:r w:rsidR="00193875">
              <w:rPr>
                <w:rFonts w:ascii="Times New Roman" w:hAnsi="Times New Roman" w:cs="Times New Roman"/>
                <w:sz w:val="22"/>
                <w:szCs w:val="22"/>
              </w:rPr>
              <w:t>Microsoft Office, Word, Excel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3875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and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Power Point</w:t>
            </w:r>
            <w:r w:rsidR="001938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92651" w:rsidRPr="00692651" w:rsidRDefault="00692651" w:rsidP="003D1984">
            <w:pPr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:rsidTr="00B43EE9">
        <w:trPr>
          <w:trHeight w:val="477"/>
        </w:trPr>
        <w:tc>
          <w:tcPr>
            <w:tcW w:w="2250" w:type="dxa"/>
            <w:gridSpan w:val="2"/>
            <w:shd w:val="clear" w:color="auto" w:fill="auto"/>
          </w:tcPr>
          <w:p w:rsidR="00CF48EB" w:rsidRPr="00CF48EB" w:rsidRDefault="00CF48EB" w:rsidP="00CF48EB">
            <w:pPr>
              <w:jc w:val="center"/>
            </w:pPr>
          </w:p>
        </w:tc>
        <w:tc>
          <w:tcPr>
            <w:tcW w:w="7814" w:type="dxa"/>
            <w:gridSpan w:val="2"/>
            <w:vAlign w:val="center"/>
          </w:tcPr>
          <w:p w:rsidR="00CF48EB" w:rsidRPr="00CF6593" w:rsidRDefault="00CF48EB" w:rsidP="00CF48EB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600B" w:rsidRDefault="00D0600B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Pr="00B43EE9" w:rsidRDefault="00B43EE9" w:rsidP="003D1984">
      <w:pPr>
        <w:ind w:left="142" w:hanging="142"/>
        <w:rPr>
          <w:rFonts w:ascii="Times New Roman" w:hAnsi="Times New Roman" w:cs="Times New Roman"/>
          <w:b/>
          <w:bCs/>
          <w:u w:val="single"/>
        </w:rPr>
      </w:pPr>
    </w:p>
    <w:p w:rsidR="00B43EE9" w:rsidRPr="00B43EE9" w:rsidRDefault="00B43EE9" w:rsidP="00E34EC0">
      <w:pPr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EE9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</w:t>
      </w: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E34EC0" w:rsidRPr="00B43EE9" w:rsidRDefault="00E34EC0" w:rsidP="00E34EC0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EE9">
        <w:rPr>
          <w:rFonts w:ascii="Times New Roman" w:hAnsi="Times New Roman" w:cs="Times New Roman"/>
          <w:b/>
          <w:bCs/>
          <w:sz w:val="28"/>
          <w:szCs w:val="28"/>
          <w:u w:val="single"/>
        </w:rPr>
        <w:t>Journal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B43EE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E34EC0" w:rsidRDefault="00E34EC0" w:rsidP="003D1984">
      <w:pPr>
        <w:ind w:left="142" w:hanging="142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203"/>
        <w:gridCol w:w="3065"/>
        <w:gridCol w:w="1176"/>
      </w:tblGrid>
      <w:tr w:rsidR="00B43EE9" w:rsidRPr="002D6C2C" w:rsidTr="00B43EE9">
        <w:trPr>
          <w:tblHeader/>
        </w:trPr>
        <w:tc>
          <w:tcPr>
            <w:tcW w:w="441" w:type="dxa"/>
            <w:shd w:val="pct10" w:color="auto" w:fill="auto"/>
            <w:vAlign w:val="center"/>
          </w:tcPr>
          <w:p w:rsidR="00B43EE9" w:rsidRPr="00530430" w:rsidRDefault="00B43EE9" w:rsidP="00B43EE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1744">
              <w:rPr>
                <w:rFonts w:cs="Times New Roman"/>
                <w:b/>
                <w:bCs/>
                <w:sz w:val="22"/>
                <w:szCs w:val="22"/>
              </w:rPr>
              <w:t>No</w:t>
            </w:r>
            <w:r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283" w:type="dxa"/>
            <w:shd w:val="pct10" w:color="auto" w:fill="auto"/>
            <w:vAlign w:val="center"/>
          </w:tcPr>
          <w:p w:rsidR="00B43EE9" w:rsidRPr="00530430" w:rsidRDefault="00B43EE9" w:rsidP="00B43EE9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ar-IQ"/>
              </w:rPr>
              <w:t>Title</w:t>
            </w:r>
          </w:p>
        </w:tc>
        <w:tc>
          <w:tcPr>
            <w:tcW w:w="3101" w:type="dxa"/>
            <w:shd w:val="pct10" w:color="auto" w:fill="auto"/>
            <w:vAlign w:val="center"/>
          </w:tcPr>
          <w:p w:rsidR="00B43EE9" w:rsidRPr="00530430" w:rsidRDefault="00B43EE9" w:rsidP="00B43EE9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ar-IQ"/>
              </w:rPr>
              <w:t>Journal</w:t>
            </w:r>
          </w:p>
        </w:tc>
        <w:tc>
          <w:tcPr>
            <w:tcW w:w="1191" w:type="dxa"/>
            <w:shd w:val="pct10" w:color="auto" w:fill="auto"/>
          </w:tcPr>
          <w:p w:rsidR="00B43EE9" w:rsidRPr="00530430" w:rsidRDefault="00B43EE9" w:rsidP="00B43EE9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ar-IQ"/>
              </w:rPr>
              <w:t>Year</w:t>
            </w:r>
          </w:p>
        </w:tc>
      </w:tr>
      <w:tr w:rsidR="00B43EE9" w:rsidRPr="002D6C2C" w:rsidTr="00B43EE9">
        <w:trPr>
          <w:tblHeader/>
        </w:trPr>
        <w:tc>
          <w:tcPr>
            <w:tcW w:w="441" w:type="dxa"/>
            <w:vAlign w:val="center"/>
          </w:tcPr>
          <w:p w:rsidR="00B43EE9" w:rsidRPr="005E1925" w:rsidRDefault="00B43EE9" w:rsidP="00B43EE9">
            <w:pPr>
              <w:rPr>
                <w:sz w:val="22"/>
                <w:szCs w:val="22"/>
              </w:rPr>
            </w:pPr>
            <w:r w:rsidRPr="005E1925">
              <w:rPr>
                <w:sz w:val="22"/>
                <w:szCs w:val="22"/>
              </w:rPr>
              <w:t>1</w:t>
            </w:r>
          </w:p>
        </w:tc>
        <w:tc>
          <w:tcPr>
            <w:tcW w:w="4283" w:type="dxa"/>
            <w:vAlign w:val="center"/>
          </w:tcPr>
          <w:p w:rsidR="00B43EE9" w:rsidRPr="005E1925" w:rsidRDefault="00DD0F7B" w:rsidP="00B43EE9">
            <w:pPr>
              <w:jc w:val="both"/>
              <w:rPr>
                <w:sz w:val="22"/>
                <w:szCs w:val="22"/>
              </w:rPr>
            </w:pPr>
            <w:hyperlink r:id="rId11" w:history="1">
              <w:r w:rsidR="00B43EE9" w:rsidRPr="008262AA">
                <w:rPr>
                  <w:sz w:val="22"/>
                  <w:szCs w:val="22"/>
                </w:rPr>
                <w:t>Compact dual-polarized quad-ridged UWB horn antenna design for breast imaging</w:t>
              </w:r>
            </w:hyperlink>
          </w:p>
        </w:tc>
        <w:tc>
          <w:tcPr>
            <w:tcW w:w="3101" w:type="dxa"/>
            <w:vAlign w:val="center"/>
          </w:tcPr>
          <w:p w:rsidR="00B43EE9" w:rsidRPr="005E1925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Progress In Electromagnetics Research C</w:t>
            </w:r>
          </w:p>
        </w:tc>
        <w:tc>
          <w:tcPr>
            <w:tcW w:w="1191" w:type="dxa"/>
          </w:tcPr>
          <w:p w:rsidR="00B43EE9" w:rsidRPr="00933F56" w:rsidRDefault="00B43EE9" w:rsidP="00B43EE9">
            <w:pPr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2017</w:t>
            </w:r>
          </w:p>
        </w:tc>
      </w:tr>
      <w:tr w:rsidR="00B43EE9" w:rsidRPr="002D6C2C" w:rsidTr="00B43EE9">
        <w:trPr>
          <w:tblHeader/>
        </w:trPr>
        <w:tc>
          <w:tcPr>
            <w:tcW w:w="441" w:type="dxa"/>
            <w:vAlign w:val="center"/>
          </w:tcPr>
          <w:p w:rsidR="00B43EE9" w:rsidRPr="005E1925" w:rsidRDefault="00B43EE9" w:rsidP="00B43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283" w:type="dxa"/>
            <w:vAlign w:val="center"/>
          </w:tcPr>
          <w:p w:rsidR="00B43EE9" w:rsidRPr="005E1925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Simulation design and testing of a dielectric embedded tapered slot UWB antenna for breast cancer detection</w:t>
            </w:r>
          </w:p>
        </w:tc>
        <w:tc>
          <w:tcPr>
            <w:tcW w:w="3101" w:type="dxa"/>
            <w:vAlign w:val="center"/>
          </w:tcPr>
          <w:p w:rsidR="00B43EE9" w:rsidRPr="005E1925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Progress In Electromagnetics Research C</w:t>
            </w:r>
          </w:p>
        </w:tc>
        <w:tc>
          <w:tcPr>
            <w:tcW w:w="1191" w:type="dxa"/>
          </w:tcPr>
          <w:p w:rsidR="00B43EE9" w:rsidRPr="0011748C" w:rsidRDefault="00B43EE9" w:rsidP="00B43EE9">
            <w:pPr>
              <w:jc w:val="both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2017</w:t>
            </w:r>
          </w:p>
        </w:tc>
      </w:tr>
      <w:tr w:rsidR="00B43EE9" w:rsidRPr="002D6C2C" w:rsidTr="00B43EE9">
        <w:trPr>
          <w:tblHeader/>
        </w:trPr>
        <w:tc>
          <w:tcPr>
            <w:tcW w:w="441" w:type="dxa"/>
            <w:vAlign w:val="center"/>
          </w:tcPr>
          <w:p w:rsidR="00B43EE9" w:rsidRPr="005E1925" w:rsidRDefault="00B43EE9" w:rsidP="00B43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283" w:type="dxa"/>
            <w:vAlign w:val="center"/>
          </w:tcPr>
          <w:p w:rsidR="00B43EE9" w:rsidRPr="005E1925" w:rsidRDefault="00DD0F7B" w:rsidP="00B43EE9">
            <w:pPr>
              <w:jc w:val="both"/>
              <w:rPr>
                <w:sz w:val="22"/>
                <w:szCs w:val="22"/>
              </w:rPr>
            </w:pPr>
            <w:hyperlink r:id="rId12" w:history="1">
              <w:r w:rsidR="00B43EE9" w:rsidRPr="00942FC0">
                <w:rPr>
                  <w:sz w:val="22"/>
                  <w:szCs w:val="22"/>
                </w:rPr>
                <w:t>Characterizing horn antenna signals for breast cancer detection</w:t>
              </w:r>
            </w:hyperlink>
          </w:p>
        </w:tc>
        <w:tc>
          <w:tcPr>
            <w:tcW w:w="3101" w:type="dxa"/>
            <w:vAlign w:val="center"/>
          </w:tcPr>
          <w:p w:rsidR="00B43EE9" w:rsidRPr="005E1925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IEEE Canadian Journal of Electrical and Computer Engineering</w:t>
            </w:r>
          </w:p>
        </w:tc>
        <w:tc>
          <w:tcPr>
            <w:tcW w:w="1191" w:type="dxa"/>
          </w:tcPr>
          <w:p w:rsidR="00B43EE9" w:rsidRPr="00C32111" w:rsidRDefault="00B43EE9" w:rsidP="00B43EE9">
            <w:pPr>
              <w:jc w:val="both"/>
              <w:rPr>
                <w:rFonts w:cs="Times New Roman"/>
                <w:noProof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t>2018</w:t>
            </w:r>
          </w:p>
        </w:tc>
      </w:tr>
      <w:tr w:rsidR="00B43EE9" w:rsidRPr="002D6C2C" w:rsidTr="00B43EE9">
        <w:trPr>
          <w:tblHeader/>
        </w:trPr>
        <w:tc>
          <w:tcPr>
            <w:tcW w:w="441" w:type="dxa"/>
            <w:vAlign w:val="center"/>
          </w:tcPr>
          <w:p w:rsidR="00B43EE9" w:rsidRPr="005E1925" w:rsidRDefault="00B43EE9" w:rsidP="00B43E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E192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283" w:type="dxa"/>
            <w:vAlign w:val="center"/>
          </w:tcPr>
          <w:p w:rsidR="00B43EE9" w:rsidRPr="005E1925" w:rsidRDefault="00DD0F7B" w:rsidP="00B43EE9">
            <w:pPr>
              <w:jc w:val="both"/>
              <w:rPr>
                <w:sz w:val="22"/>
                <w:szCs w:val="22"/>
              </w:rPr>
            </w:pPr>
            <w:hyperlink r:id="rId13" w:history="1">
              <w:r w:rsidR="00B43EE9" w:rsidRPr="00942FC0">
                <w:rPr>
                  <w:sz w:val="22"/>
                  <w:szCs w:val="22"/>
                </w:rPr>
                <w:t>Poles Isolation via ESPRIT for Ultra-Wide Band Breast Cancer Imaging</w:t>
              </w:r>
            </w:hyperlink>
          </w:p>
        </w:tc>
        <w:tc>
          <w:tcPr>
            <w:tcW w:w="3101" w:type="dxa"/>
            <w:vAlign w:val="center"/>
          </w:tcPr>
          <w:p w:rsidR="00B43EE9" w:rsidRPr="005E1925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Progress In Electromagnetics Research C</w:t>
            </w:r>
          </w:p>
        </w:tc>
        <w:tc>
          <w:tcPr>
            <w:tcW w:w="1191" w:type="dxa"/>
          </w:tcPr>
          <w:p w:rsidR="00B43EE9" w:rsidRPr="00C32111" w:rsidRDefault="00B43EE9" w:rsidP="00B43EE9">
            <w:pPr>
              <w:jc w:val="both"/>
              <w:rPr>
                <w:rFonts w:cs="Times New Roman"/>
                <w:noProof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t>2019</w:t>
            </w:r>
          </w:p>
        </w:tc>
      </w:tr>
      <w:tr w:rsidR="00B43EE9" w:rsidRPr="002D6C2C" w:rsidTr="00B43EE9">
        <w:trPr>
          <w:tblHeader/>
        </w:trPr>
        <w:tc>
          <w:tcPr>
            <w:tcW w:w="441" w:type="dxa"/>
            <w:vAlign w:val="center"/>
          </w:tcPr>
          <w:p w:rsidR="00B43EE9" w:rsidRPr="005E1925" w:rsidRDefault="00B43EE9" w:rsidP="00B43E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283" w:type="dxa"/>
            <w:vAlign w:val="center"/>
          </w:tcPr>
          <w:p w:rsidR="00B43EE9" w:rsidRPr="00942FC0" w:rsidRDefault="00DD0F7B" w:rsidP="00B43EE9">
            <w:pPr>
              <w:jc w:val="both"/>
              <w:rPr>
                <w:sz w:val="22"/>
                <w:szCs w:val="22"/>
              </w:rPr>
            </w:pPr>
            <w:hyperlink r:id="rId14" w:history="1">
              <w:r w:rsidR="00B43EE9" w:rsidRPr="00942FC0">
                <w:rPr>
                  <w:sz w:val="22"/>
                  <w:szCs w:val="22"/>
                </w:rPr>
                <w:t>Phase-based window function and CD-DMAS beamforming for microwave breast cancer detection</w:t>
              </w:r>
            </w:hyperlink>
          </w:p>
          <w:p w:rsidR="00B43EE9" w:rsidRPr="00942FC0" w:rsidRDefault="00B43EE9" w:rsidP="00B43E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01" w:type="dxa"/>
            <w:vAlign w:val="center"/>
          </w:tcPr>
          <w:p w:rsidR="00B43EE9" w:rsidRPr="00942FC0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IET Microwaves, Antennas &amp; Propagation</w:t>
            </w:r>
          </w:p>
        </w:tc>
        <w:tc>
          <w:tcPr>
            <w:tcW w:w="1191" w:type="dxa"/>
          </w:tcPr>
          <w:p w:rsidR="00B43EE9" w:rsidRPr="0029260E" w:rsidRDefault="00B43EE9" w:rsidP="00B43EE9">
            <w:pPr>
              <w:jc w:val="both"/>
              <w:rPr>
                <w:rFonts w:cs="Times New Roman"/>
                <w:noProof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t>2020</w:t>
            </w:r>
          </w:p>
        </w:tc>
      </w:tr>
      <w:tr w:rsidR="00B43EE9" w:rsidRPr="002D6C2C" w:rsidTr="00B43EE9">
        <w:trPr>
          <w:tblHeader/>
        </w:trPr>
        <w:tc>
          <w:tcPr>
            <w:tcW w:w="441" w:type="dxa"/>
            <w:vAlign w:val="center"/>
          </w:tcPr>
          <w:p w:rsidR="00B43EE9" w:rsidRPr="005E1925" w:rsidRDefault="00B43EE9" w:rsidP="00B43EE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283" w:type="dxa"/>
            <w:vAlign w:val="center"/>
          </w:tcPr>
          <w:p w:rsidR="00B43EE9" w:rsidRPr="00942FC0" w:rsidRDefault="00DD0F7B" w:rsidP="00B43EE9">
            <w:pPr>
              <w:jc w:val="both"/>
              <w:rPr>
                <w:sz w:val="22"/>
                <w:szCs w:val="22"/>
              </w:rPr>
            </w:pPr>
            <w:hyperlink r:id="rId15" w:history="1">
              <w:r w:rsidR="00B43EE9" w:rsidRPr="00942FC0">
                <w:rPr>
                  <w:sz w:val="22"/>
                  <w:szCs w:val="22"/>
                </w:rPr>
                <w:t>Secure Transceiver Based on Independent Component Analysis (ICA) Algorithm</w:t>
              </w:r>
            </w:hyperlink>
          </w:p>
        </w:tc>
        <w:tc>
          <w:tcPr>
            <w:tcW w:w="3101" w:type="dxa"/>
            <w:vAlign w:val="center"/>
          </w:tcPr>
          <w:p w:rsidR="00B43EE9" w:rsidRPr="00942FC0" w:rsidRDefault="00B43EE9" w:rsidP="00B43EE9">
            <w:pPr>
              <w:jc w:val="both"/>
              <w:rPr>
                <w:sz w:val="22"/>
                <w:szCs w:val="22"/>
              </w:rPr>
            </w:pPr>
            <w:r w:rsidRPr="00942FC0">
              <w:rPr>
                <w:sz w:val="22"/>
                <w:szCs w:val="22"/>
              </w:rPr>
              <w:t>International Journal of Intelligent Engineering and Systems</w:t>
            </w:r>
          </w:p>
        </w:tc>
        <w:tc>
          <w:tcPr>
            <w:tcW w:w="1191" w:type="dxa"/>
          </w:tcPr>
          <w:p w:rsidR="00B43EE9" w:rsidRPr="0029260E" w:rsidRDefault="00B43EE9" w:rsidP="00B43EE9">
            <w:pPr>
              <w:jc w:val="both"/>
              <w:rPr>
                <w:rFonts w:cs="Times New Roman"/>
                <w:noProof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</w:rPr>
              <w:t>2021</w:t>
            </w:r>
          </w:p>
        </w:tc>
      </w:tr>
    </w:tbl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EE9">
        <w:rPr>
          <w:rFonts w:ascii="Times New Roman" w:hAnsi="Times New Roman" w:cs="Times New Roman"/>
          <w:b/>
          <w:bCs/>
          <w:sz w:val="28"/>
          <w:szCs w:val="28"/>
          <w:u w:val="single"/>
        </w:rPr>
        <w:t>Conferences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43EE9" w:rsidRPr="00B43EE9" w:rsidRDefault="00B43EE9" w:rsidP="003D1984">
      <w:pPr>
        <w:ind w:left="142" w:hanging="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836"/>
        <w:gridCol w:w="4470"/>
        <w:gridCol w:w="1149"/>
      </w:tblGrid>
      <w:tr w:rsidR="00B43EE9" w:rsidTr="00354E6D">
        <w:trPr>
          <w:tblHeader/>
        </w:trPr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B43EE9" w:rsidRPr="00381744" w:rsidRDefault="00B43EE9" w:rsidP="00354E6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1744">
              <w:rPr>
                <w:rFonts w:cs="Times New Roman"/>
                <w:b/>
                <w:bCs/>
                <w:sz w:val="22"/>
                <w:szCs w:val="22"/>
              </w:rPr>
              <w:t>No</w:t>
            </w:r>
            <w:r>
              <w:rPr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B43EE9" w:rsidRPr="00381744" w:rsidRDefault="00B43EE9" w:rsidP="00354E6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Conf.</w:t>
            </w:r>
            <w:r w:rsidRPr="0038174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B43EE9" w:rsidRPr="00381744" w:rsidRDefault="00B43EE9" w:rsidP="00354E6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B43EE9" w:rsidRDefault="00B43EE9" w:rsidP="00354E6D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ar-IQ"/>
              </w:rPr>
              <w:t>Year</w:t>
            </w:r>
          </w:p>
        </w:tc>
      </w:tr>
      <w:tr w:rsidR="00B43EE9" w:rsidTr="00354E6D">
        <w:trPr>
          <w:tblHeader/>
        </w:trPr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E9" w:rsidRPr="00381744" w:rsidRDefault="00B43EE9" w:rsidP="00354E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174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E9" w:rsidRPr="006532D7" w:rsidRDefault="00B43EE9" w:rsidP="00354E6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42FC0">
              <w:rPr>
                <w:sz w:val="22"/>
                <w:szCs w:val="22"/>
              </w:rPr>
              <w:t>IOP Conference Series: Materials Science and Engineering</w:t>
            </w:r>
            <w:r w:rsidRPr="00933F56">
              <w:rPr>
                <w:rFonts w:ascii="Sakkal Majalla" w:hAnsi="Sakkal Majalla" w:cs="Sakkal Majalla"/>
                <w:sz w:val="28"/>
                <w:szCs w:val="28"/>
              </w:rPr>
              <w:tab/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E9" w:rsidRPr="00AA478B" w:rsidRDefault="00B43EE9" w:rsidP="00354E6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hyperlink r:id="rId16" w:history="1">
              <w:r w:rsidRPr="00942FC0">
                <w:rPr>
                  <w:sz w:val="22"/>
                  <w:szCs w:val="22"/>
                </w:rPr>
                <w:t>DOA estimation under Bernoulli-Gaussian impulsive noise</w:t>
              </w:r>
            </w:hyperlink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EE9" w:rsidRDefault="00B43EE9" w:rsidP="00354E6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sz w:val="22"/>
                <w:szCs w:val="22"/>
                <w:rtl/>
              </w:rPr>
              <w:t>2021</w:t>
            </w:r>
          </w:p>
        </w:tc>
      </w:tr>
    </w:tbl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p w:rsidR="00B43EE9" w:rsidRDefault="00B43EE9" w:rsidP="003D1984">
      <w:pPr>
        <w:ind w:left="142" w:hanging="142"/>
        <w:rPr>
          <w:rFonts w:ascii="Times New Roman" w:hAnsi="Times New Roman" w:cs="Times New Roman"/>
        </w:rPr>
      </w:pPr>
    </w:p>
    <w:sectPr w:rsidR="00B43EE9" w:rsidSect="00445A02">
      <w:footerReference w:type="even" r:id="rId17"/>
      <w:footerReference w:type="default" r:id="rId18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7B" w:rsidRDefault="00DD0F7B">
      <w:r>
        <w:separator/>
      </w:r>
    </w:p>
  </w:endnote>
  <w:endnote w:type="continuationSeparator" w:id="0">
    <w:p w:rsidR="00DD0F7B" w:rsidRDefault="00DD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DD0F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830">
      <w:rPr>
        <w:rStyle w:val="PageNumber"/>
        <w:noProof/>
      </w:rPr>
      <w:t>2</w:t>
    </w:r>
    <w:r>
      <w:rPr>
        <w:rStyle w:val="PageNumber"/>
      </w:rPr>
      <w:fldChar w:fldCharType="end"/>
    </w:r>
  </w:p>
  <w:p w:rsidR="008E5EF0" w:rsidRDefault="00DD0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7B" w:rsidRDefault="00DD0F7B">
      <w:r>
        <w:separator/>
      </w:r>
    </w:p>
  </w:footnote>
  <w:footnote w:type="continuationSeparator" w:id="0">
    <w:p w:rsidR="00DD0F7B" w:rsidRDefault="00DD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5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8" w15:restartNumberingAfterBreak="0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9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111BBE"/>
    <w:rsid w:val="00154DE7"/>
    <w:rsid w:val="00173F48"/>
    <w:rsid w:val="00193875"/>
    <w:rsid w:val="001970CC"/>
    <w:rsid w:val="001B70CE"/>
    <w:rsid w:val="001C6FB3"/>
    <w:rsid w:val="001D1CAB"/>
    <w:rsid w:val="0020789F"/>
    <w:rsid w:val="0021224D"/>
    <w:rsid w:val="00212B13"/>
    <w:rsid w:val="00237DC7"/>
    <w:rsid w:val="00266307"/>
    <w:rsid w:val="00283C6E"/>
    <w:rsid w:val="002D025A"/>
    <w:rsid w:val="00325F33"/>
    <w:rsid w:val="00331AA2"/>
    <w:rsid w:val="00344BCB"/>
    <w:rsid w:val="00393CBE"/>
    <w:rsid w:val="003C35AD"/>
    <w:rsid w:val="003D1984"/>
    <w:rsid w:val="003F15D0"/>
    <w:rsid w:val="003F568A"/>
    <w:rsid w:val="00441E0A"/>
    <w:rsid w:val="00442830"/>
    <w:rsid w:val="00445A02"/>
    <w:rsid w:val="00450F1C"/>
    <w:rsid w:val="00457654"/>
    <w:rsid w:val="00461463"/>
    <w:rsid w:val="00490FAC"/>
    <w:rsid w:val="004931C3"/>
    <w:rsid w:val="004A35B6"/>
    <w:rsid w:val="004C4578"/>
    <w:rsid w:val="004D7061"/>
    <w:rsid w:val="0050665A"/>
    <w:rsid w:val="00514979"/>
    <w:rsid w:val="00517E8C"/>
    <w:rsid w:val="005336D9"/>
    <w:rsid w:val="00562F3C"/>
    <w:rsid w:val="00592D07"/>
    <w:rsid w:val="005A0692"/>
    <w:rsid w:val="005B016C"/>
    <w:rsid w:val="005B0446"/>
    <w:rsid w:val="005D657D"/>
    <w:rsid w:val="005E01BB"/>
    <w:rsid w:val="005E29B7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14A90"/>
    <w:rsid w:val="00925374"/>
    <w:rsid w:val="00944219"/>
    <w:rsid w:val="009A1C1F"/>
    <w:rsid w:val="009E3861"/>
    <w:rsid w:val="00A1209A"/>
    <w:rsid w:val="00A324E9"/>
    <w:rsid w:val="00A55F05"/>
    <w:rsid w:val="00A75D27"/>
    <w:rsid w:val="00A766CF"/>
    <w:rsid w:val="00A918D6"/>
    <w:rsid w:val="00A94879"/>
    <w:rsid w:val="00AB6291"/>
    <w:rsid w:val="00AF2CFE"/>
    <w:rsid w:val="00B04211"/>
    <w:rsid w:val="00B04D91"/>
    <w:rsid w:val="00B07B9C"/>
    <w:rsid w:val="00B43EE9"/>
    <w:rsid w:val="00B56BE0"/>
    <w:rsid w:val="00B605E2"/>
    <w:rsid w:val="00B63928"/>
    <w:rsid w:val="00B67FD3"/>
    <w:rsid w:val="00BA08A8"/>
    <w:rsid w:val="00BA3C44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D18A6"/>
    <w:rsid w:val="00CF1BE8"/>
    <w:rsid w:val="00CF1F4B"/>
    <w:rsid w:val="00CF48EB"/>
    <w:rsid w:val="00CF6593"/>
    <w:rsid w:val="00D016AD"/>
    <w:rsid w:val="00D01B9E"/>
    <w:rsid w:val="00D0600B"/>
    <w:rsid w:val="00D150E3"/>
    <w:rsid w:val="00D212BC"/>
    <w:rsid w:val="00D45A08"/>
    <w:rsid w:val="00D45BB6"/>
    <w:rsid w:val="00D527C8"/>
    <w:rsid w:val="00D635F4"/>
    <w:rsid w:val="00D86C6A"/>
    <w:rsid w:val="00D93447"/>
    <w:rsid w:val="00D97B0E"/>
    <w:rsid w:val="00DC6C2B"/>
    <w:rsid w:val="00DD0F7B"/>
    <w:rsid w:val="00E0094A"/>
    <w:rsid w:val="00E115E4"/>
    <w:rsid w:val="00E252E1"/>
    <w:rsid w:val="00E34EC0"/>
    <w:rsid w:val="00E36572"/>
    <w:rsid w:val="00E5556B"/>
    <w:rsid w:val="00E654B4"/>
    <w:rsid w:val="00E8777A"/>
    <w:rsid w:val="00EB13CF"/>
    <w:rsid w:val="00ED5F1B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26AB3-D905-4BF8-97F3-79EBA3D9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pier.org/PIERC/pier.php?paper=1905200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xplore.ieee.org/abstract/document/8340955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opscience.iop.org/article/10.1088/1757-899X/1090/1/012096/me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com/citations?view_op=view_citation&amp;hl=ar&amp;user=KaihPFcAAAAJ&amp;citation_for_view=KaihPFcAAAAJ:u5HHmVD_uO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ass.org/2021/2021063012.pdf" TargetMode="External"/><Relationship Id="rId10" Type="http://schemas.openxmlformats.org/officeDocument/2006/relationships/hyperlink" Target="mailto:dheyaa@uodiyala.edu.i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eyaa@uodiyala.edu.iq" TargetMode="External"/><Relationship Id="rId14" Type="http://schemas.openxmlformats.org/officeDocument/2006/relationships/hyperlink" Target="https://ieeexplore.ieee.org/iel7/4126157/9098139/0909816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933C-5ED2-4D60-82AD-3F1F286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Maher</cp:lastModifiedBy>
  <cp:revision>14</cp:revision>
  <cp:lastPrinted>2016-03-04T19:01:00Z</cp:lastPrinted>
  <dcterms:created xsi:type="dcterms:W3CDTF">2021-10-18T14:56:00Z</dcterms:created>
  <dcterms:modified xsi:type="dcterms:W3CDTF">2021-10-20T08:21:00Z</dcterms:modified>
</cp:coreProperties>
</file>